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5EF" w:rsidRPr="00F62C7F" w:rsidRDefault="009675EF" w:rsidP="009675EF">
      <w:pPr>
        <w:jc w:val="both"/>
        <w:rPr>
          <w:rFonts w:ascii="Arial" w:hAnsi="Arial" w:cs="Arial"/>
          <w:sz w:val="22"/>
          <w:szCs w:val="22"/>
        </w:rPr>
      </w:pPr>
      <w:r w:rsidRPr="00F62C7F">
        <w:rPr>
          <w:rFonts w:ascii="Arial" w:hAnsi="Arial" w:cs="Arial"/>
          <w:sz w:val="22"/>
          <w:szCs w:val="22"/>
        </w:rPr>
        <w:t>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1. 2. 2023 sprejel</w:t>
      </w:r>
    </w:p>
    <w:p w:rsidR="009675EF" w:rsidRPr="00F62C7F" w:rsidRDefault="009675EF" w:rsidP="009675EF">
      <w:pPr>
        <w:pStyle w:val="Telobesedila2"/>
        <w:ind w:left="284" w:right="-288"/>
        <w:jc w:val="center"/>
        <w:rPr>
          <w:rFonts w:cs="Arial"/>
          <w:sz w:val="22"/>
          <w:szCs w:val="22"/>
        </w:rPr>
      </w:pPr>
    </w:p>
    <w:p w:rsidR="009675EF" w:rsidRPr="00F62C7F" w:rsidRDefault="009675EF" w:rsidP="009675EF">
      <w:pPr>
        <w:pStyle w:val="Telobesedila2"/>
        <w:ind w:left="284" w:right="-288"/>
        <w:jc w:val="center"/>
        <w:rPr>
          <w:rFonts w:cs="Arial"/>
          <w:sz w:val="22"/>
          <w:szCs w:val="22"/>
        </w:rPr>
      </w:pPr>
    </w:p>
    <w:p w:rsidR="009675EF" w:rsidRPr="00F62C7F" w:rsidRDefault="009675EF" w:rsidP="009675EF">
      <w:pPr>
        <w:pStyle w:val="Telobesedila2"/>
        <w:ind w:right="-288"/>
        <w:jc w:val="center"/>
        <w:rPr>
          <w:rFonts w:cs="Arial"/>
          <w:b/>
          <w:sz w:val="22"/>
          <w:szCs w:val="22"/>
        </w:rPr>
      </w:pPr>
      <w:r w:rsidRPr="00F62C7F">
        <w:rPr>
          <w:rFonts w:cs="Arial"/>
          <w:b/>
          <w:sz w:val="22"/>
          <w:szCs w:val="22"/>
        </w:rPr>
        <w:t>S K L E P</w:t>
      </w:r>
    </w:p>
    <w:p w:rsidR="009675EF" w:rsidRPr="00F62C7F" w:rsidRDefault="009675EF" w:rsidP="009675EF">
      <w:pPr>
        <w:jc w:val="center"/>
        <w:rPr>
          <w:rFonts w:ascii="Arial" w:hAnsi="Arial" w:cs="Arial"/>
          <w:b/>
          <w:sz w:val="22"/>
          <w:szCs w:val="22"/>
        </w:rPr>
      </w:pPr>
      <w:r w:rsidRPr="00F62C7F">
        <w:rPr>
          <w:rFonts w:ascii="Arial" w:hAnsi="Arial" w:cs="Arial"/>
          <w:b/>
          <w:bCs/>
          <w:sz w:val="22"/>
          <w:szCs w:val="22"/>
        </w:rPr>
        <w:t>o podelitvi priznanj Občine Kamnik v letu 2023</w:t>
      </w:r>
    </w:p>
    <w:p w:rsidR="009675EF" w:rsidRPr="00F62C7F" w:rsidRDefault="009675EF" w:rsidP="009675EF">
      <w:pPr>
        <w:pStyle w:val="Telobesedila"/>
        <w:ind w:right="103"/>
        <w:jc w:val="both"/>
        <w:rPr>
          <w:rFonts w:cs="Arial"/>
          <w:bCs/>
          <w:sz w:val="22"/>
          <w:szCs w:val="22"/>
        </w:rPr>
      </w:pPr>
    </w:p>
    <w:p w:rsidR="009675EF" w:rsidRDefault="009675EF" w:rsidP="009675EF">
      <w:pPr>
        <w:pStyle w:val="Telobesedila"/>
        <w:ind w:right="103"/>
        <w:jc w:val="both"/>
        <w:rPr>
          <w:rFonts w:cs="Arial"/>
          <w:sz w:val="22"/>
          <w:szCs w:val="22"/>
        </w:rPr>
      </w:pPr>
    </w:p>
    <w:p w:rsidR="009675EF" w:rsidRPr="00F62C7F" w:rsidRDefault="009675EF" w:rsidP="009675EF">
      <w:pPr>
        <w:pStyle w:val="Telobesedila"/>
        <w:ind w:right="103"/>
        <w:jc w:val="both"/>
        <w:rPr>
          <w:rFonts w:cs="Arial"/>
          <w:bCs/>
          <w:sz w:val="22"/>
          <w:szCs w:val="22"/>
        </w:rPr>
      </w:pPr>
      <w:r w:rsidRPr="00F62C7F">
        <w:rPr>
          <w:rFonts w:cs="Arial"/>
          <w:sz w:val="22"/>
          <w:szCs w:val="22"/>
        </w:rPr>
        <w:t xml:space="preserve">Občinski svet Občine Kamnik podeljuje </w:t>
      </w:r>
      <w:r w:rsidRPr="00F62C7F">
        <w:rPr>
          <w:rFonts w:cs="Arial"/>
          <w:b/>
          <w:sz w:val="22"/>
          <w:szCs w:val="22"/>
        </w:rPr>
        <w:t>Mariji Mošnik srebrno priznanje Občine Kamnik</w:t>
      </w:r>
      <w:r w:rsidRPr="00F62C7F">
        <w:rPr>
          <w:rFonts w:cs="Arial"/>
          <w:sz w:val="22"/>
          <w:szCs w:val="22"/>
        </w:rPr>
        <w:t xml:space="preserve"> za dolgoletno delo na področju kulture, turizma, dobrodelnosti in odkrivanja lokalne zgodovine. </w:t>
      </w:r>
    </w:p>
    <w:p w:rsidR="009675EF" w:rsidRPr="00F62C7F" w:rsidRDefault="009675EF" w:rsidP="009675EF">
      <w:pPr>
        <w:jc w:val="both"/>
        <w:rPr>
          <w:rFonts w:ascii="Arial" w:hAnsi="Arial" w:cs="Arial"/>
          <w:sz w:val="22"/>
          <w:szCs w:val="22"/>
        </w:rPr>
      </w:pPr>
    </w:p>
    <w:p w:rsidR="009675EF" w:rsidRPr="00F62C7F" w:rsidRDefault="009675EF" w:rsidP="009675EF">
      <w:pPr>
        <w:jc w:val="both"/>
        <w:rPr>
          <w:rFonts w:ascii="Arial" w:hAnsi="Arial" w:cs="Arial"/>
          <w:sz w:val="22"/>
          <w:szCs w:val="22"/>
        </w:rPr>
      </w:pPr>
      <w:r w:rsidRPr="00F62C7F">
        <w:rPr>
          <w:rFonts w:ascii="Arial" w:hAnsi="Arial" w:cs="Arial"/>
          <w:sz w:val="22"/>
          <w:szCs w:val="22"/>
        </w:rPr>
        <w:t xml:space="preserve">Marija Mošnik je bila dva mandata članica Občinskega sveta Občine Kamnik. V tem času si je zelo prizadevala za obnovo kulturnih domov, izboljšanje pogojev bivanja invalidov in starejših v kamniški občini, bila je tudi pobudnica vgradnje dvigala za invalide v Domu kulture Kamnik. </w:t>
      </w:r>
    </w:p>
    <w:p w:rsidR="009675EF" w:rsidRPr="00F62C7F" w:rsidRDefault="009675EF" w:rsidP="009675EF">
      <w:pPr>
        <w:jc w:val="both"/>
        <w:rPr>
          <w:rFonts w:ascii="Arial" w:hAnsi="Arial" w:cs="Arial"/>
          <w:sz w:val="22"/>
          <w:szCs w:val="22"/>
        </w:rPr>
      </w:pPr>
    </w:p>
    <w:p w:rsidR="009675EF" w:rsidRPr="00F62C7F" w:rsidRDefault="009675EF" w:rsidP="009675EF">
      <w:pPr>
        <w:jc w:val="both"/>
        <w:rPr>
          <w:rFonts w:ascii="Arial" w:hAnsi="Arial" w:cs="Arial"/>
          <w:sz w:val="22"/>
          <w:szCs w:val="22"/>
        </w:rPr>
      </w:pPr>
      <w:r w:rsidRPr="00F62C7F">
        <w:rPr>
          <w:rFonts w:ascii="Arial" w:hAnsi="Arial" w:cs="Arial"/>
          <w:sz w:val="22"/>
          <w:szCs w:val="22"/>
        </w:rPr>
        <w:t xml:space="preserve">Organizirala je mnogo dobrodelnih akcij ali sodelovala pri njih. Sedem let je bila z odločbo Centra za socialno delo Kamnik skrbnica za posebne primere. Vedno in povsod je poudarjala pomembno delo kamniške Gorske reševalne službe in ljudi spodbujala k pomoči pri zbiranju sredstev za nove prostore. </w:t>
      </w:r>
    </w:p>
    <w:p w:rsidR="009675EF" w:rsidRPr="00F62C7F" w:rsidRDefault="009675EF" w:rsidP="009675EF">
      <w:pPr>
        <w:jc w:val="both"/>
        <w:rPr>
          <w:rFonts w:ascii="Arial" w:hAnsi="Arial" w:cs="Arial"/>
          <w:sz w:val="22"/>
          <w:szCs w:val="22"/>
        </w:rPr>
      </w:pPr>
    </w:p>
    <w:p w:rsidR="009675EF" w:rsidRPr="00F62C7F" w:rsidRDefault="009675EF" w:rsidP="009675EF">
      <w:pPr>
        <w:jc w:val="both"/>
        <w:rPr>
          <w:rFonts w:ascii="Arial" w:hAnsi="Arial" w:cs="Arial"/>
          <w:sz w:val="22"/>
          <w:szCs w:val="22"/>
        </w:rPr>
      </w:pPr>
      <w:r w:rsidRPr="00F62C7F">
        <w:rPr>
          <w:rFonts w:ascii="Arial" w:hAnsi="Arial" w:cs="Arial"/>
          <w:sz w:val="22"/>
          <w:szCs w:val="22"/>
        </w:rPr>
        <w:t xml:space="preserve">Kot lokalna turistična vodnica z licenco je vedno z veseljem vodila turiste po Kamniku in okolici, tudi argentinske maturante in Slovence iz Berlina, za katere je organizirala izlete in srečanja. </w:t>
      </w:r>
    </w:p>
    <w:p w:rsidR="009675EF" w:rsidRPr="00F62C7F" w:rsidRDefault="009675EF" w:rsidP="009675EF">
      <w:pPr>
        <w:jc w:val="both"/>
        <w:rPr>
          <w:rFonts w:ascii="Arial" w:hAnsi="Arial" w:cs="Arial"/>
          <w:sz w:val="22"/>
          <w:szCs w:val="22"/>
        </w:rPr>
      </w:pPr>
    </w:p>
    <w:p w:rsidR="009675EF" w:rsidRPr="00F62C7F" w:rsidRDefault="009675EF" w:rsidP="009675EF">
      <w:pPr>
        <w:jc w:val="both"/>
        <w:rPr>
          <w:rFonts w:ascii="Arial" w:hAnsi="Arial" w:cs="Arial"/>
          <w:sz w:val="22"/>
          <w:szCs w:val="22"/>
        </w:rPr>
      </w:pPr>
      <w:r w:rsidRPr="00F62C7F">
        <w:rPr>
          <w:rFonts w:ascii="Arial" w:hAnsi="Arial" w:cs="Arial"/>
          <w:sz w:val="22"/>
          <w:szCs w:val="22"/>
        </w:rPr>
        <w:t xml:space="preserve">Blizu ji je kultura. V preteklosti je v Knjižnici Franceta Balantiča Kamnik vodila kar nekaj pogovorov z različnimi avtorji knjižnih del, kot so Tomo Križnar, Franc Drolc, Viki Grošelj, Vladimir Habjan, Mojca Luštrek. Pomagala je pri organizaciji kulturnih prireditev, pisala scenarije za koncerte in prireditve ter jih tudi vodila. O njih in o ljudeh iz kamniške občine je napisala nešteto člankov, delala intervjuje za Kamniškega občana, Kamniške novice, Gorenjski glas, Družino, Novi tednik, Špitavske novice, Radio Slovenija, Radio Ognjišče. Za Kamniški zbornik je napisala članke o glasbeniku p. Angeliku Hribarju, alpinistu Tomažu Humarju, Alojziji Drolc, materi desetih cesarjevih vojakov, o rezbarju Ivanu Klemenu in sorodnici pesnika Prešerna Ivanki Smolnikar. </w:t>
      </w:r>
    </w:p>
    <w:p w:rsidR="009675EF" w:rsidRPr="00F62C7F" w:rsidRDefault="009675EF" w:rsidP="009675EF">
      <w:pPr>
        <w:jc w:val="both"/>
        <w:rPr>
          <w:rFonts w:ascii="Arial" w:hAnsi="Arial" w:cs="Arial"/>
          <w:sz w:val="22"/>
          <w:szCs w:val="22"/>
        </w:rPr>
      </w:pPr>
    </w:p>
    <w:p w:rsidR="009675EF" w:rsidRPr="00F62C7F" w:rsidRDefault="009675EF" w:rsidP="009675EF">
      <w:pPr>
        <w:jc w:val="both"/>
        <w:rPr>
          <w:rFonts w:ascii="Arial" w:hAnsi="Arial" w:cs="Arial"/>
          <w:sz w:val="22"/>
          <w:szCs w:val="22"/>
        </w:rPr>
      </w:pPr>
      <w:r w:rsidRPr="00F62C7F">
        <w:rPr>
          <w:rFonts w:ascii="Arial" w:hAnsi="Arial" w:cs="Arial"/>
          <w:sz w:val="22"/>
          <w:szCs w:val="22"/>
        </w:rPr>
        <w:t>Vedno je rada pisala. Blizu ji je delo z ljudmi. Pisala je govore za borčevske proslave in za nagovore škofom ob birmi. Nanjo so se in se še vedno obračajo za pomoč ljudje, ki se znajdejo v stiski. Predvsem starejšim piše različne vloge, pritožbe, prijave na razpise, izpolnjuje različne obrazce za urade, zavarovalnice, vsakdanje stvari. Nikoli ne odreče, ko ljudje potrebujejo govor ob jubileju ali ob slovesu od najdražjih. Ne glede na to, kdo je človek, ki je umrl, naj bo pomembnež ali revna kmečka mati, vedno je pripravljena vse drugo pustiti, napisati besede slovesa in jih ob grobu tudi prebrati. Čez 200 se jih je že nabralo.</w:t>
      </w:r>
    </w:p>
    <w:p w:rsidR="009675EF" w:rsidRPr="00F62C7F" w:rsidRDefault="009675EF" w:rsidP="009675EF">
      <w:pPr>
        <w:jc w:val="both"/>
        <w:rPr>
          <w:rFonts w:ascii="Arial" w:hAnsi="Arial" w:cs="Arial"/>
          <w:sz w:val="22"/>
          <w:szCs w:val="22"/>
        </w:rPr>
      </w:pPr>
    </w:p>
    <w:p w:rsidR="009675EF" w:rsidRPr="00F62C7F" w:rsidRDefault="009675EF" w:rsidP="009675EF">
      <w:pPr>
        <w:jc w:val="both"/>
        <w:rPr>
          <w:rFonts w:ascii="Arial" w:hAnsi="Arial" w:cs="Arial"/>
          <w:sz w:val="22"/>
          <w:szCs w:val="22"/>
        </w:rPr>
      </w:pPr>
      <w:r w:rsidRPr="00F62C7F">
        <w:rPr>
          <w:rFonts w:ascii="Arial" w:hAnsi="Arial" w:cs="Arial"/>
          <w:sz w:val="22"/>
          <w:szCs w:val="22"/>
        </w:rPr>
        <w:t>Marija Mošnik je že dolgo aktivna članica Medobčinskega društva invalidov Kamnik, od upokojitve dalje tudi Društva upokojencev Motnik – Špitalič, kjer sodeluje v projektu</w:t>
      </w:r>
      <w:r w:rsidRPr="00F62C7F">
        <w:rPr>
          <w:rFonts w:ascii="Arial" w:hAnsi="Arial" w:cs="Arial"/>
          <w:i/>
          <w:sz w:val="22"/>
          <w:szCs w:val="22"/>
        </w:rPr>
        <w:t xml:space="preserve"> Starejši za starejše</w:t>
      </w:r>
      <w:r w:rsidRPr="00F62C7F">
        <w:rPr>
          <w:rFonts w:ascii="Arial" w:hAnsi="Arial" w:cs="Arial"/>
          <w:sz w:val="22"/>
          <w:szCs w:val="22"/>
        </w:rPr>
        <w:t xml:space="preserve">, v kulturni sekciji in mesečno pripravlja kulturno-turistično-pohodniške izlete z javnim prevozom po slovenskih krajih, kjer skupaj odkrivajo, kje vse so delovali ali živeli znani Kamničani. </w:t>
      </w:r>
    </w:p>
    <w:p w:rsidR="009675EF" w:rsidRPr="00F62C7F" w:rsidRDefault="009675EF" w:rsidP="009675EF">
      <w:pPr>
        <w:jc w:val="both"/>
        <w:rPr>
          <w:rFonts w:ascii="Arial" w:hAnsi="Arial" w:cs="Arial"/>
          <w:sz w:val="22"/>
          <w:szCs w:val="22"/>
        </w:rPr>
      </w:pPr>
    </w:p>
    <w:p w:rsidR="009675EF" w:rsidRDefault="009675EF" w:rsidP="009675EF">
      <w:pPr>
        <w:jc w:val="both"/>
        <w:rPr>
          <w:rFonts w:ascii="Arial" w:hAnsi="Arial" w:cs="Arial"/>
          <w:sz w:val="22"/>
          <w:szCs w:val="22"/>
        </w:rPr>
      </w:pPr>
      <w:r w:rsidRPr="00F62C7F">
        <w:rPr>
          <w:rFonts w:ascii="Arial" w:hAnsi="Arial" w:cs="Arial"/>
          <w:sz w:val="22"/>
          <w:szCs w:val="22"/>
        </w:rPr>
        <w:t xml:space="preserve">V zadnjih letih jo je pritegnilo rodoslovje in domoznanstvo. Veliko časa preživi v arhivih, kjer odkriva stare zapise o življenju in delu ljudi s kamniškega območja in pozabljeno zgodovino domačih krajev, predvsem Špitaliča in Motnika. Ljubiteljsko je raziskala tržaške in ljubljanske najdenčke v župnijah Špitalič in Zgornji Tuhinj, poglobila se je v hišna imena domačij v Špitaliču, odkrila marsikatero zgodbo in osvetlila zgodovino posameznih hiš. Pred kratkim je </w:t>
      </w:r>
      <w:r w:rsidRPr="00F62C7F">
        <w:rPr>
          <w:rFonts w:ascii="Arial" w:hAnsi="Arial" w:cs="Arial"/>
          <w:sz w:val="22"/>
          <w:szCs w:val="22"/>
        </w:rPr>
        <w:lastRenderedPageBreak/>
        <w:t xml:space="preserve">za Knjižnico Franceta Balantiča Kamnik napisala vodnik </w:t>
      </w:r>
      <w:r w:rsidRPr="00F62C7F">
        <w:rPr>
          <w:rFonts w:ascii="Arial" w:hAnsi="Arial" w:cs="Arial"/>
          <w:i/>
          <w:sz w:val="22"/>
          <w:szCs w:val="22"/>
        </w:rPr>
        <w:t>Špitavska literarna transverzala</w:t>
      </w:r>
      <w:r w:rsidRPr="00F62C7F">
        <w:rPr>
          <w:rFonts w:ascii="Arial" w:hAnsi="Arial" w:cs="Arial"/>
          <w:sz w:val="22"/>
          <w:szCs w:val="22"/>
        </w:rPr>
        <w:t xml:space="preserve"> in dogodek tudi vodila. Včasih jo kdo vpraša, kaj ima od tega, ko kar naprej za nekoga nekaj piše, raziskuje. Pravi, da iz lastnih izkušenj ve, kako je, če si na tleh, pa ti nekdo ponudi pomoč v stiski. Zato z veseljem pomaga. Občinsko priznanje naj bo zahvala za njeno nesebično razdajanje v korist mnogih kamniških občank in občanov.</w:t>
      </w:r>
    </w:p>
    <w:p w:rsidR="009675EF" w:rsidRDefault="009675EF" w:rsidP="009675EF">
      <w:pPr>
        <w:jc w:val="both"/>
        <w:rPr>
          <w:rFonts w:ascii="Arial" w:hAnsi="Arial" w:cs="Arial"/>
          <w:sz w:val="22"/>
          <w:szCs w:val="22"/>
        </w:rPr>
      </w:pPr>
    </w:p>
    <w:p w:rsidR="00D5672F" w:rsidRPr="009675EF" w:rsidRDefault="00D5672F" w:rsidP="009675EF">
      <w:bookmarkStart w:id="0" w:name="_GoBack"/>
      <w:bookmarkEnd w:id="0"/>
    </w:p>
    <w:sectPr w:rsidR="00D5672F" w:rsidRPr="00967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9675EF"/>
    <w:rsid w:val="00D5672F"/>
    <w:rsid w:val="00E077A7"/>
    <w:rsid w:val="00F125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D6CD-C2C4-43C0-95EB-078100A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25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F12532"/>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F12532"/>
    <w:rPr>
      <w:rFonts w:ascii="Arial" w:eastAsia="Calibri" w:hAnsi="Arial" w:cs="Times New Roman"/>
      <w:sz w:val="20"/>
      <w:szCs w:val="20"/>
      <w:lang w:eastAsia="sl-SI"/>
    </w:rPr>
  </w:style>
  <w:style w:type="paragraph" w:styleId="Telobesedila2">
    <w:name w:val="Body Text 2"/>
    <w:basedOn w:val="Navaden"/>
    <w:link w:val="Telobesedila2Znak"/>
    <w:uiPriority w:val="99"/>
    <w:rsid w:val="00F12532"/>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F12532"/>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3459</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2</cp:revision>
  <dcterms:created xsi:type="dcterms:W3CDTF">2023-03-08T13:13:00Z</dcterms:created>
  <dcterms:modified xsi:type="dcterms:W3CDTF">2023-03-08T13:13:00Z</dcterms:modified>
</cp:coreProperties>
</file>